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50" w:rsidRPr="00B741D1" w:rsidRDefault="008E0F50" w:rsidP="003C7DE3">
      <w:pPr>
        <w:spacing w:line="264" w:lineRule="auto"/>
        <w:jc w:val="center"/>
        <w:rPr>
          <w:rFonts w:ascii="Georgia" w:hAnsi="Georgia"/>
          <w:sz w:val="20"/>
          <w:szCs w:val="20"/>
          <w:lang w:val="en-US"/>
        </w:rPr>
      </w:pPr>
      <w:r w:rsidRPr="00543F9A">
        <w:rPr>
          <w:rFonts w:ascii="Georgia" w:hAnsi="Georgia"/>
          <w:sz w:val="20"/>
          <w:szCs w:val="20"/>
        </w:rPr>
        <w:t>ПРЕГЛЕД</w:t>
      </w:r>
    </w:p>
    <w:p w:rsidR="006674A1" w:rsidRDefault="008E0F50" w:rsidP="008E0F50">
      <w:pPr>
        <w:jc w:val="center"/>
        <w:rPr>
          <w:rFonts w:ascii="Georgia" w:hAnsi="Georgia"/>
          <w:sz w:val="20"/>
          <w:szCs w:val="20"/>
        </w:rPr>
      </w:pPr>
      <w:r w:rsidRPr="00543F9A">
        <w:rPr>
          <w:rFonts w:ascii="Georgia" w:hAnsi="Georgia"/>
          <w:sz w:val="20"/>
          <w:szCs w:val="20"/>
        </w:rPr>
        <w:t>НА ПРИФАТЕНИ ТЕМИ НА ИНСТИТУТ ЗА ЗЕМЈОТРЕСНО ИНЖЕНЕРСТВО И ИНЖЕНЕРСКА СЕИЗМОЛОГИЈА-ИЗИИС, СКОПЈЕ</w:t>
      </w:r>
    </w:p>
    <w:p w:rsidR="00DB1DBE" w:rsidRDefault="00DB1DBE" w:rsidP="008E0F50">
      <w:pPr>
        <w:jc w:val="center"/>
        <w:rPr>
          <w:rFonts w:ascii="Georgia" w:hAnsi="Georgia"/>
          <w:sz w:val="20"/>
          <w:szCs w:val="20"/>
        </w:rPr>
      </w:pPr>
    </w:p>
    <w:p w:rsidR="00DB1DBE" w:rsidRPr="00543F9A" w:rsidRDefault="00DB1DBE" w:rsidP="00DB1DB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</w:t>
      </w:r>
      <w:r w:rsidR="008F7DBA">
        <w:rPr>
          <w:rFonts w:ascii="Georgia" w:hAnsi="Georgia"/>
          <w:sz w:val="20"/>
          <w:szCs w:val="20"/>
        </w:rPr>
        <w:t>Магистерски</w:t>
      </w:r>
      <w:r w:rsidR="00E120C4">
        <w:rPr>
          <w:rFonts w:ascii="Georgia" w:hAnsi="Georgia"/>
          <w:sz w:val="20"/>
          <w:szCs w:val="20"/>
        </w:rPr>
        <w:t xml:space="preserve"> трудови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618"/>
        <w:gridCol w:w="1290"/>
        <w:gridCol w:w="2192"/>
        <w:gridCol w:w="2020"/>
        <w:gridCol w:w="1501"/>
        <w:gridCol w:w="1730"/>
      </w:tblGrid>
      <w:tr w:rsidR="008E0F50" w:rsidRPr="00543F9A" w:rsidTr="00134E2A">
        <w:trPr>
          <w:trHeight w:val="633"/>
        </w:trPr>
        <w:tc>
          <w:tcPr>
            <w:tcW w:w="618" w:type="dxa"/>
            <w:vMerge w:val="restart"/>
            <w:vAlign w:val="center"/>
          </w:tcPr>
          <w:p w:rsidR="008E0F50" w:rsidRPr="00543F9A" w:rsidRDefault="008E0F50" w:rsidP="00B048E2">
            <w:pPr>
              <w:spacing w:before="60" w:after="60"/>
              <w:ind w:right="-87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Ред. бр.</w:t>
            </w:r>
          </w:p>
        </w:tc>
        <w:tc>
          <w:tcPr>
            <w:tcW w:w="1290" w:type="dxa"/>
            <w:vMerge w:val="restart"/>
            <w:vAlign w:val="center"/>
          </w:tcPr>
          <w:p w:rsidR="008E0F50" w:rsidRPr="00543F9A" w:rsidRDefault="008E0F50" w:rsidP="00B048E2">
            <w:pPr>
              <w:spacing w:before="60" w:after="60"/>
              <w:ind w:left="-59" w:right="-80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Име и презиме на кандидатот</w:t>
            </w:r>
          </w:p>
        </w:tc>
        <w:tc>
          <w:tcPr>
            <w:tcW w:w="4212" w:type="dxa"/>
            <w:gridSpan w:val="2"/>
            <w:vAlign w:val="center"/>
          </w:tcPr>
          <w:p w:rsidR="008E0F50" w:rsidRPr="00543F9A" w:rsidRDefault="008E0F50" w:rsidP="00B048E2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Назив на темата</w:t>
            </w:r>
          </w:p>
        </w:tc>
        <w:tc>
          <w:tcPr>
            <w:tcW w:w="1501" w:type="dxa"/>
            <w:vMerge w:val="restart"/>
            <w:vAlign w:val="center"/>
          </w:tcPr>
          <w:p w:rsidR="008E0F50" w:rsidRPr="00543F9A" w:rsidRDefault="008E0F50" w:rsidP="00B048E2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Име и презиме на менторот</w:t>
            </w:r>
          </w:p>
        </w:tc>
        <w:tc>
          <w:tcPr>
            <w:tcW w:w="1730" w:type="dxa"/>
            <w:vMerge w:val="restart"/>
            <w:vAlign w:val="center"/>
          </w:tcPr>
          <w:p w:rsidR="008E0F50" w:rsidRPr="00543F9A" w:rsidRDefault="008E0F50" w:rsidP="00B67FAF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Датум и бр. на одлука на ННС/НС за прифаќање на темата</w:t>
            </w:r>
          </w:p>
        </w:tc>
      </w:tr>
      <w:tr w:rsidR="008E0F50" w:rsidRPr="00543F9A" w:rsidTr="005A6DDD">
        <w:tc>
          <w:tcPr>
            <w:tcW w:w="618" w:type="dxa"/>
            <w:vMerge/>
          </w:tcPr>
          <w:p w:rsidR="008E0F50" w:rsidRPr="00543F9A" w:rsidRDefault="008E0F50" w:rsidP="00310396">
            <w:pPr>
              <w:ind w:right="-87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8E0F50" w:rsidRPr="00543F9A" w:rsidRDefault="008E0F50" w:rsidP="00310396">
            <w:pPr>
              <w:ind w:left="-59" w:right="-8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134E2A" w:rsidRDefault="008E0F50" w:rsidP="008E0F5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 xml:space="preserve">на </w:t>
            </w:r>
          </w:p>
          <w:p w:rsidR="008E0F50" w:rsidRPr="00543F9A" w:rsidRDefault="008E0F50" w:rsidP="008E0F5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македонски јазик</w:t>
            </w:r>
          </w:p>
        </w:tc>
        <w:tc>
          <w:tcPr>
            <w:tcW w:w="2020" w:type="dxa"/>
            <w:vAlign w:val="center"/>
          </w:tcPr>
          <w:p w:rsidR="008E0F50" w:rsidRPr="00543F9A" w:rsidRDefault="008E0F50" w:rsidP="008E0F5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 xml:space="preserve">на </w:t>
            </w:r>
          </w:p>
          <w:p w:rsidR="008E0F50" w:rsidRPr="00543F9A" w:rsidRDefault="008E0F50" w:rsidP="008E0F5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англиски јазик</w:t>
            </w:r>
          </w:p>
        </w:tc>
        <w:tc>
          <w:tcPr>
            <w:tcW w:w="1501" w:type="dxa"/>
            <w:vMerge/>
          </w:tcPr>
          <w:p w:rsidR="008E0F50" w:rsidRPr="00543F9A" w:rsidRDefault="008E0F5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8E0F50" w:rsidRPr="00543F9A" w:rsidRDefault="008E0F50" w:rsidP="00B67FAF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</w:p>
        </w:tc>
      </w:tr>
      <w:tr w:rsidR="008E0F50" w:rsidRPr="00543F9A" w:rsidTr="005A6DDD">
        <w:trPr>
          <w:trHeight w:val="1191"/>
        </w:trPr>
        <w:tc>
          <w:tcPr>
            <w:tcW w:w="618" w:type="dxa"/>
          </w:tcPr>
          <w:p w:rsidR="008E0F50" w:rsidRPr="00543F9A" w:rsidRDefault="008E0F50" w:rsidP="00A86411">
            <w:pPr>
              <w:spacing w:before="60" w:after="60"/>
              <w:ind w:right="-85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B114C3" w:rsidRPr="003C5C19" w:rsidRDefault="008F7DBA" w:rsidP="00A86411">
            <w:pPr>
              <w:spacing w:before="60" w:after="60"/>
              <w:ind w:left="-57" w:right="-79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Борче Вељановски</w:t>
            </w:r>
          </w:p>
        </w:tc>
        <w:tc>
          <w:tcPr>
            <w:tcW w:w="2192" w:type="dxa"/>
          </w:tcPr>
          <w:p w:rsidR="008E0F50" w:rsidRPr="00543F9A" w:rsidRDefault="008F7DBA" w:rsidP="008F7DBA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Примена на метод на конусна пенетрација (СРТ) во земјотресно геотехничко инженерство</w:t>
            </w:r>
          </w:p>
        </w:tc>
        <w:tc>
          <w:tcPr>
            <w:tcW w:w="2020" w:type="dxa"/>
          </w:tcPr>
          <w:p w:rsidR="008E0F50" w:rsidRPr="00CF0EC0" w:rsidRDefault="008F7DBA" w:rsidP="008F7DBA">
            <w:pPr>
              <w:spacing w:before="60" w:after="60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А</w:t>
            </w:r>
            <w:r w:rsidRPr="008F7DBA">
              <w:rPr>
                <w:rFonts w:ascii="Georgia" w:hAnsi="Georgia"/>
                <w:sz w:val="20"/>
                <w:szCs w:val="20"/>
                <w:lang w:val="en-US"/>
              </w:rPr>
              <w:t>pplication of cone penetration test (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CPT</w:t>
            </w:r>
            <w:r w:rsidRPr="008F7DBA">
              <w:rPr>
                <w:rFonts w:ascii="Georgia" w:hAnsi="Georgia"/>
                <w:sz w:val="20"/>
                <w:szCs w:val="20"/>
                <w:lang w:val="en-US"/>
              </w:rPr>
              <w:t>) in earthquake geotechnical engineering</w:t>
            </w:r>
          </w:p>
        </w:tc>
        <w:tc>
          <w:tcPr>
            <w:tcW w:w="1501" w:type="dxa"/>
          </w:tcPr>
          <w:p w:rsidR="008E0F50" w:rsidRPr="00DF5BBE" w:rsidRDefault="008F7DBA" w:rsidP="008F7DBA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Вонр. п</w:t>
            </w:r>
            <w:r w:rsidR="003C5C19">
              <w:rPr>
                <w:rFonts w:ascii="Georgia" w:hAnsi="Georgia"/>
                <w:sz w:val="20"/>
                <w:szCs w:val="20"/>
              </w:rPr>
              <w:t>роф</w:t>
            </w:r>
            <w:r w:rsidR="00116E8E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3F1F87">
              <w:rPr>
                <w:rFonts w:ascii="Georgia" w:hAnsi="Georgia"/>
                <w:sz w:val="20"/>
                <w:szCs w:val="20"/>
              </w:rPr>
              <w:t xml:space="preserve">д-р </w:t>
            </w:r>
            <w:r>
              <w:rPr>
                <w:rFonts w:ascii="Georgia" w:hAnsi="Georgia"/>
                <w:sz w:val="20"/>
                <w:szCs w:val="20"/>
              </w:rPr>
              <w:t>Јулијана Бојаџиева</w:t>
            </w:r>
          </w:p>
        </w:tc>
        <w:tc>
          <w:tcPr>
            <w:tcW w:w="1730" w:type="dxa"/>
          </w:tcPr>
          <w:p w:rsidR="00C56899" w:rsidRPr="00DF5BBE" w:rsidRDefault="00C56899" w:rsidP="008F7DBA">
            <w:pPr>
              <w:spacing w:before="60" w:after="60"/>
              <w:rPr>
                <w:rFonts w:ascii="Georgia" w:hAnsi="Georgia"/>
                <w:sz w:val="20"/>
                <w:szCs w:val="20"/>
                <w:highlight w:val="yellow"/>
              </w:rPr>
            </w:pPr>
            <w:r w:rsidRPr="00637561">
              <w:rPr>
                <w:rFonts w:ascii="Georgia" w:hAnsi="Georgia"/>
                <w:sz w:val="20"/>
                <w:szCs w:val="20"/>
                <w:lang w:val="en-US"/>
              </w:rPr>
              <w:t>09</w:t>
            </w:r>
            <w:r w:rsidR="003F1F87" w:rsidRPr="00637561">
              <w:rPr>
                <w:rFonts w:ascii="Georgia" w:hAnsi="Georgia"/>
                <w:sz w:val="20"/>
                <w:szCs w:val="20"/>
              </w:rPr>
              <w:t>-</w:t>
            </w:r>
            <w:r w:rsidR="008F7DBA">
              <w:rPr>
                <w:rFonts w:ascii="Georgia" w:hAnsi="Georgia"/>
                <w:sz w:val="20"/>
                <w:szCs w:val="20"/>
              </w:rPr>
              <w:t>244/1</w:t>
            </w:r>
            <w:r w:rsidRPr="00637561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0F6F68" w:rsidRPr="00637561">
              <w:rPr>
                <w:rFonts w:ascii="Georgia" w:hAnsi="Georgia"/>
                <w:sz w:val="20"/>
                <w:szCs w:val="20"/>
              </w:rPr>
              <w:t>о</w:t>
            </w:r>
            <w:r w:rsidRPr="00637561">
              <w:rPr>
                <w:rFonts w:ascii="Georgia" w:hAnsi="Georgia"/>
                <w:sz w:val="20"/>
                <w:szCs w:val="20"/>
                <w:lang w:val="en-US"/>
              </w:rPr>
              <w:t xml:space="preserve">д </w:t>
            </w:r>
            <w:r w:rsidR="008F7DBA">
              <w:rPr>
                <w:rFonts w:ascii="Georgia" w:hAnsi="Georgia"/>
                <w:sz w:val="20"/>
                <w:szCs w:val="20"/>
              </w:rPr>
              <w:t>16</w:t>
            </w:r>
            <w:r w:rsidRPr="00637561">
              <w:rPr>
                <w:rFonts w:ascii="Georgia" w:hAnsi="Georgia"/>
                <w:sz w:val="20"/>
                <w:szCs w:val="20"/>
                <w:lang w:val="en-US"/>
              </w:rPr>
              <w:t>.</w:t>
            </w:r>
            <w:r w:rsidR="00637561" w:rsidRPr="00637561">
              <w:rPr>
                <w:rFonts w:ascii="Georgia" w:hAnsi="Georgia"/>
                <w:sz w:val="20"/>
                <w:szCs w:val="20"/>
                <w:lang w:val="en-US"/>
              </w:rPr>
              <w:t>12</w:t>
            </w:r>
            <w:r w:rsidR="00DD1734" w:rsidRPr="00637561">
              <w:rPr>
                <w:rFonts w:ascii="Georgia" w:hAnsi="Georgia"/>
                <w:sz w:val="20"/>
                <w:szCs w:val="20"/>
                <w:lang w:val="en-US"/>
              </w:rPr>
              <w:t>.20</w:t>
            </w:r>
            <w:r w:rsidR="009D1E04" w:rsidRPr="00637561">
              <w:rPr>
                <w:rFonts w:ascii="Georgia" w:hAnsi="Georgia"/>
                <w:sz w:val="20"/>
                <w:szCs w:val="20"/>
              </w:rPr>
              <w:t>2</w:t>
            </w:r>
            <w:r w:rsidR="008F7DBA">
              <w:rPr>
                <w:rFonts w:ascii="Georgia" w:hAnsi="Georgia"/>
                <w:sz w:val="20"/>
                <w:szCs w:val="20"/>
              </w:rPr>
              <w:t>1</w:t>
            </w:r>
            <w:bookmarkStart w:id="0" w:name="_GoBack"/>
            <w:bookmarkEnd w:id="0"/>
            <w:r w:rsidRPr="00637561">
              <w:rPr>
                <w:rFonts w:ascii="Georgia" w:hAnsi="Georgia"/>
                <w:sz w:val="20"/>
                <w:szCs w:val="20"/>
                <w:lang w:val="en-US"/>
              </w:rPr>
              <w:t xml:space="preserve"> год.</w:t>
            </w:r>
          </w:p>
        </w:tc>
      </w:tr>
    </w:tbl>
    <w:p w:rsidR="008E0F50" w:rsidRDefault="008E0F50" w:rsidP="003849FE">
      <w:pPr>
        <w:rPr>
          <w:rFonts w:ascii="Georgia" w:hAnsi="Georgia"/>
          <w:sz w:val="20"/>
          <w:szCs w:val="20"/>
          <w:lang w:val="en-US"/>
        </w:rPr>
      </w:pPr>
    </w:p>
    <w:p w:rsidR="00134E2A" w:rsidRPr="00B114C3" w:rsidRDefault="00134E2A" w:rsidP="00134E2A">
      <w:pPr>
        <w:rPr>
          <w:rFonts w:ascii="Georgia" w:hAnsi="Georgia"/>
          <w:color w:val="FFFFFF" w:themeColor="background1"/>
          <w:sz w:val="20"/>
          <w:szCs w:val="20"/>
        </w:rPr>
      </w:pPr>
      <w:r w:rsidRPr="00B114C3">
        <w:rPr>
          <w:rFonts w:ascii="Georgia" w:hAnsi="Georgia"/>
          <w:color w:val="FFFFFF" w:themeColor="background1"/>
          <w:sz w:val="20"/>
          <w:szCs w:val="20"/>
          <w:lang w:val="en-US"/>
        </w:rPr>
        <w:t>2</w:t>
      </w:r>
      <w:r w:rsidRPr="00B114C3">
        <w:rPr>
          <w:rFonts w:ascii="Georgia" w:hAnsi="Georgia"/>
          <w:color w:val="FFFFFF" w:themeColor="background1"/>
          <w:sz w:val="20"/>
          <w:szCs w:val="20"/>
        </w:rPr>
        <w:t>. Докторски трудови</w:t>
      </w:r>
    </w:p>
    <w:p w:rsidR="00134E2A" w:rsidRPr="00B114C3" w:rsidRDefault="00134E2A" w:rsidP="003849FE">
      <w:pPr>
        <w:rPr>
          <w:rFonts w:ascii="Georgia" w:hAnsi="Georgia"/>
          <w:color w:val="FFFFFF" w:themeColor="background1"/>
          <w:sz w:val="20"/>
          <w:szCs w:val="20"/>
          <w:lang w:val="en-US"/>
        </w:rPr>
      </w:pPr>
    </w:p>
    <w:sectPr w:rsidR="00134E2A" w:rsidRPr="00B114C3" w:rsidSect="001B4CFF">
      <w:pgSz w:w="11906" w:h="16838"/>
      <w:pgMar w:top="141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0F50"/>
    <w:rsid w:val="00000723"/>
    <w:rsid w:val="000121D5"/>
    <w:rsid w:val="00012CC9"/>
    <w:rsid w:val="000F6F68"/>
    <w:rsid w:val="00116E8E"/>
    <w:rsid w:val="00123CAA"/>
    <w:rsid w:val="00134E2A"/>
    <w:rsid w:val="001403DC"/>
    <w:rsid w:val="001867E5"/>
    <w:rsid w:val="001B4CFF"/>
    <w:rsid w:val="001F75BD"/>
    <w:rsid w:val="002C5CB9"/>
    <w:rsid w:val="00310396"/>
    <w:rsid w:val="00312B6E"/>
    <w:rsid w:val="00315348"/>
    <w:rsid w:val="003506E9"/>
    <w:rsid w:val="003849FE"/>
    <w:rsid w:val="003A741E"/>
    <w:rsid w:val="003C3502"/>
    <w:rsid w:val="003C5C19"/>
    <w:rsid w:val="003C7DE3"/>
    <w:rsid w:val="003F1F87"/>
    <w:rsid w:val="00444ADB"/>
    <w:rsid w:val="00525A57"/>
    <w:rsid w:val="00543F9A"/>
    <w:rsid w:val="005A5468"/>
    <w:rsid w:val="005A6DDD"/>
    <w:rsid w:val="006149DC"/>
    <w:rsid w:val="00637561"/>
    <w:rsid w:val="006674A1"/>
    <w:rsid w:val="0069146F"/>
    <w:rsid w:val="006952A1"/>
    <w:rsid w:val="00721293"/>
    <w:rsid w:val="007316F1"/>
    <w:rsid w:val="00760693"/>
    <w:rsid w:val="00787189"/>
    <w:rsid w:val="007C33AA"/>
    <w:rsid w:val="00803F5B"/>
    <w:rsid w:val="00885BA8"/>
    <w:rsid w:val="008E0F50"/>
    <w:rsid w:val="008F7DBA"/>
    <w:rsid w:val="00922693"/>
    <w:rsid w:val="00923149"/>
    <w:rsid w:val="0099508B"/>
    <w:rsid w:val="009A204B"/>
    <w:rsid w:val="009C283B"/>
    <w:rsid w:val="009D1E04"/>
    <w:rsid w:val="009D530E"/>
    <w:rsid w:val="00A32A03"/>
    <w:rsid w:val="00A86411"/>
    <w:rsid w:val="00AB0100"/>
    <w:rsid w:val="00AB0758"/>
    <w:rsid w:val="00AB73EF"/>
    <w:rsid w:val="00AE5745"/>
    <w:rsid w:val="00B048E2"/>
    <w:rsid w:val="00B114C3"/>
    <w:rsid w:val="00B14F44"/>
    <w:rsid w:val="00B244F1"/>
    <w:rsid w:val="00B67FAF"/>
    <w:rsid w:val="00B741D1"/>
    <w:rsid w:val="00C26CEA"/>
    <w:rsid w:val="00C2750F"/>
    <w:rsid w:val="00C30F29"/>
    <w:rsid w:val="00C36627"/>
    <w:rsid w:val="00C47210"/>
    <w:rsid w:val="00C55F56"/>
    <w:rsid w:val="00C56899"/>
    <w:rsid w:val="00CB5916"/>
    <w:rsid w:val="00CF0EC0"/>
    <w:rsid w:val="00D648A6"/>
    <w:rsid w:val="00DB1DBE"/>
    <w:rsid w:val="00DB414F"/>
    <w:rsid w:val="00DD1734"/>
    <w:rsid w:val="00DD59CB"/>
    <w:rsid w:val="00DF5BBE"/>
    <w:rsid w:val="00E120C4"/>
    <w:rsid w:val="00E3302D"/>
    <w:rsid w:val="00E96371"/>
    <w:rsid w:val="00EC40D9"/>
    <w:rsid w:val="00F4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008407-4E0E-4246-A469-A0A6E923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48</cp:revision>
  <cp:lastPrinted>2020-12-09T08:51:00Z</cp:lastPrinted>
  <dcterms:created xsi:type="dcterms:W3CDTF">2017-11-08T14:08:00Z</dcterms:created>
  <dcterms:modified xsi:type="dcterms:W3CDTF">2021-02-17T10:55:00Z</dcterms:modified>
</cp:coreProperties>
</file>